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CB" w:rsidRDefault="008C59CB" w:rsidP="000530F0">
      <w:pPr>
        <w:jc w:val="center"/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 xml:space="preserve">Что изменится в дополнительном образовании Саратовской области </w:t>
      </w:r>
    </w:p>
    <w:p w:rsidR="000530F0" w:rsidRPr="00BD1934" w:rsidRDefault="008C59CB" w:rsidP="000530F0">
      <w:pPr>
        <w:jc w:val="center"/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/>
          <w:color w:val="000000"/>
          <w:sz w:val="28"/>
          <w:szCs w:val="28"/>
          <w:shd w:val="clear" w:color="auto" w:fill="FFFFFF"/>
        </w:rPr>
        <w:t>с 1 сентября 2023 года</w:t>
      </w:r>
    </w:p>
    <w:p w:rsidR="00BE3C7D" w:rsidRDefault="00A81A41" w:rsidP="00407951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2023 году с</w:t>
      </w:r>
      <w:r w:rsidR="00DE5584" w:rsidRPr="00BD193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фера дополнительного образования детей стала одним из трёх новых направлений деятельности, по которым регио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ны </w:t>
      </w:r>
      <w:r w:rsidR="00407951" w:rsidRPr="00BD193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будут</w:t>
      </w:r>
      <w:r w:rsidR="00DE5584" w:rsidRPr="00BD193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формировать социальный заказ на оказание государственных (муниципальных)</w:t>
      </w:r>
      <w:r w:rsidR="00BD1934" w:rsidRPr="00BD193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социальных</w:t>
      </w:r>
      <w:r w:rsidR="00DE5584" w:rsidRPr="00BD193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услуг.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дополнительном образовании переход на социальный заказ произойдет необременительно для родителей и детей: р</w:t>
      </w:r>
      <w:r w:rsidR="00DE5584" w:rsidRPr="00BD193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одители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также </w:t>
      </w:r>
      <w:r w:rsidR="00DE5584" w:rsidRPr="00BD193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будут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получать сертификат дополнительного образования и записывать </w:t>
      </w:r>
      <w:r w:rsidR="00BE3C7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детей на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программы на региональном портале «</w:t>
      </w:r>
      <w:proofErr w:type="spellStart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Саратов</w:t>
      </w:r>
      <w:proofErr w:type="gramStart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.П</w:t>
      </w:r>
      <w:proofErr w:type="gramEnd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ФДО</w:t>
      </w:r>
      <w:proofErr w:type="spellEnd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», </w:t>
      </w:r>
      <w:r w:rsidR="00BE3C7D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будут </w:t>
      </w:r>
      <w:r w:rsidR="00DE5584" w:rsidRPr="00BD193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иметь право выбора, где ребёнку полу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чать дополнительное образование (</w:t>
      </w:r>
      <w:r w:rsidR="00DE5584" w:rsidRPr="00BD193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 учрежде</w:t>
      </w:r>
      <w:r w:rsidR="008C59C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нии дополнительного образования,</w:t>
      </w:r>
      <w:r w:rsidR="00407951" w:rsidRPr="00BD193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или у </w:t>
      </w:r>
      <w:r w:rsidR="00DE5584" w:rsidRPr="00BD193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индивидуального предпринимателя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)</w:t>
      </w:r>
      <w:r w:rsidR="00DE5584" w:rsidRPr="00BD193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8C59C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По-прежнему можно будет выбирать на региональном портале программу из нескольких реестров: </w:t>
      </w:r>
      <w:proofErr w:type="gramStart"/>
      <w:r w:rsidR="008C59C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бюджетные</w:t>
      </w:r>
      <w:proofErr w:type="gramEnd"/>
      <w:r w:rsidR="008C59C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(можно учиться бесплатно), сертифицированные (можно оплатить средствами сертификата).</w:t>
      </w:r>
    </w:p>
    <w:p w:rsidR="00407951" w:rsidRDefault="00A81A41" w:rsidP="00407951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При этом в дополнительном образовании появится новый термин </w:t>
      </w:r>
      <w:r w:rsidRPr="00BE3C7D">
        <w:rPr>
          <w:rFonts w:ascii="PT Astra Serif" w:hAnsi="PT Astra Serif" w:cs="Arial"/>
          <w:i/>
          <w:color w:val="000000"/>
          <w:sz w:val="28"/>
          <w:szCs w:val="28"/>
          <w:shd w:val="clear" w:color="auto" w:fill="FFFFFF"/>
        </w:rPr>
        <w:t>«социальный сертификат»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- как возможность записаться на программу из реестра сертифицированных программ, которые реализуются за счет номинала сертификата. </w:t>
      </w:r>
    </w:p>
    <w:p w:rsidR="00A81A41" w:rsidRPr="00BE3C7D" w:rsidRDefault="00BE3C7D" w:rsidP="00BE3C7D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Социальный сертификат будет предоставляться детям с уже имеющимся сертификатом дополнительного образования и при условии записи на </w:t>
      </w:r>
      <w:r w:rsidRPr="00BE3C7D">
        <w:rPr>
          <w:rFonts w:ascii="PT Astra Serif" w:hAnsi="PT Astra Serif" w:cs="Arial"/>
          <w:i/>
          <w:color w:val="000000"/>
          <w:sz w:val="28"/>
          <w:szCs w:val="28"/>
          <w:shd w:val="clear" w:color="auto" w:fill="FFFFFF"/>
        </w:rPr>
        <w:t>сертифицированную</w:t>
      </w:r>
      <w:r w:rsidR="00A81A41" w:rsidRPr="00BE3C7D">
        <w:rPr>
          <w:rFonts w:ascii="PT Astra Serif" w:hAnsi="PT Astra Serif" w:cs="Arial"/>
          <w:i/>
          <w:color w:val="000000"/>
          <w:sz w:val="28"/>
          <w:szCs w:val="28"/>
          <w:shd w:val="clear" w:color="auto" w:fill="FFFFFF"/>
        </w:rPr>
        <w:t xml:space="preserve"> программ</w:t>
      </w:r>
      <w:r w:rsidRPr="00BE3C7D">
        <w:rPr>
          <w:rFonts w:ascii="PT Astra Serif" w:hAnsi="PT Astra Serif" w:cs="Arial"/>
          <w:i/>
          <w:color w:val="000000"/>
          <w:sz w:val="28"/>
          <w:szCs w:val="28"/>
          <w:shd w:val="clear" w:color="auto" w:fill="FFFFFF"/>
        </w:rPr>
        <w:t>у</w:t>
      </w:r>
      <w:r w:rsidR="00A81A4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в организациях, имеющих </w:t>
      </w:r>
      <w:r w:rsidR="00DE5584" w:rsidRPr="00BD193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лицензию на подвид дополнительного образова</w:t>
      </w:r>
      <w:r w:rsidR="00A81A4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ния детей и взрослых и </w:t>
      </w:r>
      <w:r w:rsidR="00A91A6B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включённы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х</w:t>
      </w:r>
      <w:r w:rsidR="00A81A41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в реестр исполнителей услуг на региональном портале.</w:t>
      </w:r>
    </w:p>
    <w:p w:rsidR="00BD1934" w:rsidRPr="00BD1934" w:rsidRDefault="00BE3C7D" w:rsidP="00BE3C7D">
      <w:pPr>
        <w:spacing w:after="0" w:line="240" w:lineRule="auto"/>
        <w:ind w:firstLine="709"/>
        <w:jc w:val="both"/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Оплата занятий будет происходить за счет </w:t>
      </w:r>
      <w:r w:rsidRPr="003566D0">
        <w:rPr>
          <w:rFonts w:ascii="PT Astra Serif" w:hAnsi="PT Astra Serif" w:cs="Arial"/>
          <w:i/>
          <w:color w:val="000000"/>
          <w:sz w:val="28"/>
          <w:szCs w:val="28"/>
          <w:shd w:val="clear" w:color="auto" w:fill="FFFFFF"/>
        </w:rPr>
        <w:t xml:space="preserve">номинала </w:t>
      </w:r>
      <w:r w:rsidR="003566D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социального 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сертификата. </w:t>
      </w:r>
      <w:r w:rsidR="00BD1934" w:rsidRPr="00BD193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В Саратовской области </w:t>
      </w:r>
      <w:r w:rsidR="003566D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номинал </w:t>
      </w:r>
      <w:r w:rsidR="00BD1934" w:rsidRPr="00BD1934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 xml:space="preserve"> будет выражен не в денежном эквиваленте, а в </w:t>
      </w:r>
      <w:r w:rsidR="00BD1934" w:rsidRPr="008A734E">
        <w:rPr>
          <w:rFonts w:ascii="PT Astra Serif" w:hAnsi="PT Astra Serif" w:cs="Segoe UI"/>
          <w:i/>
          <w:color w:val="000000"/>
          <w:sz w:val="28"/>
          <w:szCs w:val="28"/>
          <w:shd w:val="clear" w:color="auto" w:fill="FFFFFF"/>
        </w:rPr>
        <w:t>часах</w:t>
      </w:r>
      <w:r w:rsidR="003566D0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 xml:space="preserve"> </w:t>
      </w:r>
      <w:r w:rsidR="00BD1934" w:rsidRPr="00BD1934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>нагрузки по программам дополнительного образования (т.</w:t>
      </w:r>
      <w:r w:rsidR="00A03CA0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>е. в личном кабинете родитель/</w:t>
      </w:r>
      <w:r w:rsidR="00BD1934" w:rsidRPr="00BD1934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>ребенок будет видеть не остаток денег, а оставшиеся часы</w:t>
      </w:r>
      <w:r w:rsidR="003566D0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>, которые можно потратить на освоение программы</w:t>
      </w:r>
      <w:r w:rsidR="00BD1934" w:rsidRPr="00BD1934">
        <w:rPr>
          <w:rFonts w:ascii="PT Astra Serif" w:hAnsi="PT Astra Serif" w:cs="Segoe UI"/>
          <w:color w:val="000000"/>
          <w:sz w:val="28"/>
          <w:szCs w:val="28"/>
          <w:shd w:val="clear" w:color="auto" w:fill="FFFFFF"/>
        </w:rPr>
        <w:t>).</w:t>
      </w:r>
    </w:p>
    <w:p w:rsidR="003566D0" w:rsidRDefault="00DE5584" w:rsidP="00407951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8C59CB">
        <w:rPr>
          <w:rFonts w:ascii="PT Astra Serif" w:hAnsi="PT Astra Serif" w:cs="Arial"/>
          <w:i/>
          <w:color w:val="000000"/>
          <w:sz w:val="28"/>
          <w:szCs w:val="28"/>
          <w:shd w:val="clear" w:color="auto" w:fill="FFFFFF"/>
        </w:rPr>
        <w:t>Социальный сертификат</w:t>
      </w:r>
      <w:r w:rsidRPr="00BD193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</w:t>
      </w:r>
      <w:r w:rsidR="003566D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не надо получать, он будет формироваться автоматически на региональном портале при записи на программу. </w:t>
      </w:r>
    </w:p>
    <w:p w:rsidR="00407951" w:rsidRDefault="00A91A6B" w:rsidP="00407951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8C59CB">
        <w:rPr>
          <w:rFonts w:ascii="PT Astra Serif" w:hAnsi="PT Astra Serif" w:cs="Arial"/>
          <w:i/>
          <w:color w:val="000000"/>
          <w:sz w:val="28"/>
          <w:szCs w:val="28"/>
          <w:shd w:val="clear" w:color="auto" w:fill="FFFFFF"/>
        </w:rPr>
        <w:t>Социальный сертификат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направлен на повышение эффективности </w:t>
      </w:r>
      <w:r w:rsidR="003566D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уже действующих механизмов персонифицированного финансирования дополнительного образования, приведение к  </w:t>
      </w:r>
      <w:r w:rsidR="00DE5584" w:rsidRPr="00BD193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единообрази</w:t>
      </w:r>
      <w:r w:rsidR="003566D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ю и стандартизацию</w:t>
      </w:r>
      <w:r w:rsidR="00DE5584" w:rsidRPr="00BD1934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при пре</w:t>
      </w:r>
      <w:r w:rsidR="003566D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доставлении средств из бюджета. Условия предоставления средств из муниципальных бюджетов становятся более прозрачными. </w:t>
      </w:r>
    </w:p>
    <w:p w:rsidR="001046F7" w:rsidRDefault="001046F7" w:rsidP="00407951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Напоминаем, что с 2021 года на дополнительную общеобразовательную программу можно также записаться через единый портал государственных услуг (ЕПГУ), выбрав вкладку «</w:t>
      </w:r>
      <w:r w:rsidR="00C110F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Запись на кружки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</w:t>
      </w:r>
      <w:r w:rsidR="00C110F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BC3FFD" w:rsidRDefault="00BC3FFD" w:rsidP="00407951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b/>
          <w:i/>
          <w:color w:val="000000"/>
          <w:sz w:val="28"/>
          <w:szCs w:val="28"/>
          <w:shd w:val="clear" w:color="auto" w:fill="FFFFFF"/>
        </w:rPr>
      </w:pPr>
      <w:r w:rsidRPr="00BC3FFD">
        <w:rPr>
          <w:rFonts w:ascii="PT Astra Serif" w:hAnsi="PT Astra Serif" w:cs="Arial"/>
          <w:b/>
          <w:i/>
          <w:color w:val="000000"/>
          <w:sz w:val="28"/>
          <w:szCs w:val="28"/>
          <w:shd w:val="clear" w:color="auto" w:fill="FFFFFF"/>
        </w:rPr>
        <w:t>Подводя итог</w:t>
      </w:r>
    </w:p>
    <w:p w:rsidR="00BC3FFD" w:rsidRDefault="00BC3FFD" w:rsidP="00407951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Для того</w:t>
      </w:r>
      <w:proofErr w:type="gramStart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чтобы Ваш ребенок мог обучаться по программам дополнительного образования</w:t>
      </w:r>
      <w:r w:rsidR="00C110F9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в том числе</w:t>
      </w:r>
      <w:r w:rsidR="00A03CA0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по </w:t>
      </w:r>
      <w:r w:rsidR="00A03CA0">
        <w:rPr>
          <w:rFonts w:ascii="PT Astra Serif" w:hAnsi="PT Astra Serif" w:cs="Arial"/>
          <w:i/>
          <w:color w:val="000000"/>
          <w:sz w:val="28"/>
          <w:szCs w:val="28"/>
          <w:shd w:val="clear" w:color="auto" w:fill="FFFFFF"/>
        </w:rPr>
        <w:t>социальному сертификату</w:t>
      </w: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, Вам необходимо:</w:t>
      </w:r>
    </w:p>
    <w:p w:rsidR="003A2D61" w:rsidRPr="003A2D61" w:rsidRDefault="003A2D61" w:rsidP="003A2D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Получить сертификат дополнительного образования </w:t>
      </w:r>
      <w:proofErr w:type="spellStart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он-лайн</w:t>
      </w:r>
      <w:proofErr w:type="spellEnd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на региональном портале «</w:t>
      </w:r>
      <w:proofErr w:type="spellStart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Саратов</w:t>
      </w:r>
      <w:proofErr w:type="gramStart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.П</w:t>
      </w:r>
      <w:proofErr w:type="gramEnd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ФДО</w:t>
      </w:r>
      <w:proofErr w:type="spellEnd"/>
      <w:r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», либо через мобильное приложение ПФДО</w:t>
      </w:r>
    </w:p>
    <w:p w:rsidR="00BC3FFD" w:rsidRDefault="00BC3FFD" w:rsidP="00407951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3A2D61" w:rsidRDefault="00C110F9" w:rsidP="00C110F9">
      <w:pPr>
        <w:spacing w:after="0" w:line="240" w:lineRule="auto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C110F9">
        <w:rPr>
          <w:rFonts w:ascii="PT Astra Serif" w:hAnsi="PT Astra Serif" w:cs="Arial"/>
          <w:color w:val="000000"/>
          <w:sz w:val="28"/>
          <w:szCs w:val="28"/>
        </w:rPr>
        <w:drawing>
          <wp:inline distT="0" distB="0" distL="0" distR="0">
            <wp:extent cx="5941236" cy="2833228"/>
            <wp:effectExtent l="19050" t="0" r="2364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268" cy="283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D61" w:rsidRDefault="003A2D61" w:rsidP="00407951">
      <w:pPr>
        <w:spacing w:after="0" w:line="240" w:lineRule="auto"/>
        <w:ind w:firstLine="709"/>
        <w:contextualSpacing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3A2D61" w:rsidRDefault="003A2D61" w:rsidP="003A2D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Выбрать программу из реестра сертифицированных программ на региональном портале</w:t>
      </w:r>
    </w:p>
    <w:p w:rsidR="003A2D61" w:rsidRDefault="003A2D61" w:rsidP="003A2D61">
      <w:pPr>
        <w:pStyle w:val="a6"/>
        <w:spacing w:after="0" w:line="240" w:lineRule="auto"/>
        <w:ind w:left="106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3A2D61" w:rsidRDefault="003A2D61" w:rsidP="00C110F9">
      <w:pPr>
        <w:pStyle w:val="a6"/>
        <w:spacing w:after="0" w:line="240" w:lineRule="auto"/>
        <w:ind w:left="0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34679" cy="2925244"/>
            <wp:effectExtent l="19050" t="0" r="4171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80" cy="293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D61" w:rsidRDefault="003A2D61" w:rsidP="003A2D61">
      <w:pPr>
        <w:pStyle w:val="a6"/>
        <w:spacing w:after="0" w:line="240" w:lineRule="auto"/>
        <w:ind w:left="106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3A2D61" w:rsidRDefault="00C110F9" w:rsidP="003A2D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Arial"/>
          <w:i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В случае выбора программы из реестра сертифицированных программ, ф</w:t>
      </w:r>
      <w:r w:rsidR="003A2D61">
        <w:rPr>
          <w:rFonts w:ascii="PT Astra Serif" w:hAnsi="PT Astra Serif" w:cs="Arial"/>
          <w:color w:val="000000"/>
          <w:sz w:val="28"/>
          <w:szCs w:val="28"/>
        </w:rPr>
        <w:t xml:space="preserve">ормируется </w:t>
      </w:r>
      <w:r w:rsidR="003A2D61" w:rsidRPr="003A2D61">
        <w:rPr>
          <w:rFonts w:ascii="PT Astra Serif" w:hAnsi="PT Astra Serif" w:cs="Arial"/>
          <w:i/>
          <w:color w:val="000000"/>
          <w:sz w:val="28"/>
          <w:szCs w:val="28"/>
        </w:rPr>
        <w:t>социальный сертификат</w:t>
      </w:r>
    </w:p>
    <w:p w:rsidR="003A2D61" w:rsidRPr="008A734E" w:rsidRDefault="00C110F9" w:rsidP="003A2D6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Arial"/>
          <w:i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В случае выбора программы из реестра сертифицированных программ, р</w:t>
      </w:r>
      <w:r w:rsidR="003A2D61">
        <w:rPr>
          <w:rFonts w:ascii="PT Astra Serif" w:hAnsi="PT Astra Serif" w:cs="Arial"/>
          <w:color w:val="000000"/>
          <w:sz w:val="28"/>
          <w:szCs w:val="28"/>
        </w:rPr>
        <w:t xml:space="preserve">ебенок обучается за счет средств </w:t>
      </w:r>
      <w:r w:rsidR="008A734E" w:rsidRPr="008A734E">
        <w:rPr>
          <w:rFonts w:ascii="PT Astra Serif" w:hAnsi="PT Astra Serif" w:cs="Arial"/>
          <w:i/>
          <w:color w:val="000000"/>
          <w:sz w:val="28"/>
          <w:szCs w:val="28"/>
        </w:rPr>
        <w:t xml:space="preserve">социального </w:t>
      </w:r>
      <w:r w:rsidR="003A2D61" w:rsidRPr="008A734E">
        <w:rPr>
          <w:rFonts w:ascii="PT Astra Serif" w:hAnsi="PT Astra Serif" w:cs="Arial"/>
          <w:i/>
          <w:color w:val="000000"/>
          <w:sz w:val="28"/>
          <w:szCs w:val="28"/>
        </w:rPr>
        <w:t>сертификата.</w:t>
      </w:r>
    </w:p>
    <w:sectPr w:rsidR="003A2D61" w:rsidRPr="008A734E" w:rsidSect="0085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65E55"/>
    <w:multiLevelType w:val="hybridMultilevel"/>
    <w:tmpl w:val="ADE02142"/>
    <w:lvl w:ilvl="0" w:tplc="A24E1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E5584"/>
    <w:rsid w:val="000530F0"/>
    <w:rsid w:val="001046F7"/>
    <w:rsid w:val="001349CA"/>
    <w:rsid w:val="002C35B4"/>
    <w:rsid w:val="003566D0"/>
    <w:rsid w:val="003A2D61"/>
    <w:rsid w:val="00407951"/>
    <w:rsid w:val="00537B50"/>
    <w:rsid w:val="00561118"/>
    <w:rsid w:val="006519B8"/>
    <w:rsid w:val="006D1F93"/>
    <w:rsid w:val="008531AD"/>
    <w:rsid w:val="008A734E"/>
    <w:rsid w:val="008C59CB"/>
    <w:rsid w:val="008E1510"/>
    <w:rsid w:val="00933B4D"/>
    <w:rsid w:val="00A03CA0"/>
    <w:rsid w:val="00A81A41"/>
    <w:rsid w:val="00A91A6B"/>
    <w:rsid w:val="00B3001A"/>
    <w:rsid w:val="00BC3FFD"/>
    <w:rsid w:val="00BD1934"/>
    <w:rsid w:val="00BE3C7D"/>
    <w:rsid w:val="00C110F9"/>
    <w:rsid w:val="00DE5584"/>
    <w:rsid w:val="00E5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5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D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A2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DomnikovaSV</dc:creator>
  <cp:keywords/>
  <dc:description/>
  <cp:lastModifiedBy>DomnikovaSV</cp:lastModifiedBy>
  <cp:revision>26</cp:revision>
  <cp:lastPrinted>2023-08-26T05:09:00Z</cp:lastPrinted>
  <dcterms:created xsi:type="dcterms:W3CDTF">2023-08-21T11:36:00Z</dcterms:created>
  <dcterms:modified xsi:type="dcterms:W3CDTF">2023-08-26T08:24:00Z</dcterms:modified>
</cp:coreProperties>
</file>